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Toilet Paper Panic Solution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Toilet Paper Mania struck big box retailers and grocery stores the past 7 days as fears and unrest rise over the novel coronavirus. A toiletpaperpocalypse. But why are people panic buying toilet paper? I am sure there are articles written on this (link to articles)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The real question is, why don’t these people wash with a bidet instead?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Every man, woman, and child in the U.S. has begun washing their hands 5x more than they used to and for twice as long. With personal hygiene at the forefront of our routines, why isn’t the logic jumping from hand, to bottom? especially during #toiletpaperpocolypse?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Is this be the moment bidets are recognized as a proper post poop solution in the United States?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Bidets offer you a hands free, more hygienic, more comfortable experience than toilet paper or wet wipes ever could. And the advent of modern bidets mean they are seamlessly integrating into your bathroom. They’re no longer hideous, freestanding basins, rather they co-exist with your existing toilet.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Enter Omigo, the modern bidet maker building products for U.S. toilets. With models starting at $69 for the attachment and going up to $599 for a luxury toilet seat replacement, there is an option for everyone.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Element Details - Element slides underneath your existing toilet seat. It features front and rear nozzles which are self-cleaning for pre and post poop tidiness. The pressure is adjustable to accommodate your needs in the moment and the Element+ ($89) integrates with your sink warm water supply line for a warm water wash.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Omigo Details - Omigo is a toilet seat replacement with a suite of luxury features. The seat is heated with temperature options and has a built-in safety sensor so it won’t spray without human contact. The water is heated by an internal ceramic plate system for an endless supply of warm water, adjustable to 4 temperatures. The nozzles are stainless steel, front and rear, and offer adjustable pressure, width, and location plus massaging oscillation. With an integrated fan, Omigo dries your bottom after you’ve been perfectly washed. Other features include an LED night light, carbon filter deodorizer, quite close lid, eco mode, and silver ion sterilization for the nozzles. Everything is controlled by the wireless remote.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Fresh water is aerated for a more gentle experience than what most people imagine (we think they imagine some sort of garden hose blast) and nozzle position and spray pattern is designed specifically for rear and front cleansing so you need not worry about your lady parts becoming “contaminated”. In fact, many Omigo owners praise their bidet during menstruation - the soft, cleansing spray is a welcome experience.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Installation was part of the Omigo design process, made easy so any average pooper can open their box and be washing within 15-20 minutes. One Omigo owner said: “I’ve never done anything plumbing-related, I was able to install this myself with minimal frustration.”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They go on to say “I miss using it when it’s not available! Wish I’d gotten one a while ago.” And that is the exact sentiment we hear day after day. “Why didn’t I do this sooner!?” So we are asking the toilet paper hoarders, the hand sanitizer scroungers, and the doomsday prepping coronavirus fearful - Why are you still wiping?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Fresh Water Cleans Better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